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E032AD" w14:textId="2AF4B746" w:rsidR="00E84D43" w:rsidRPr="00317AA0" w:rsidRDefault="00E84D43" w:rsidP="00E84D43">
      <w:pPr>
        <w:jc w:val="both"/>
        <w:rPr>
          <w:rFonts w:ascii="Times New Roman" w:hAnsi="Times New Roman" w:cs="Times New Roman"/>
          <w:b/>
          <w:bCs/>
          <w:sz w:val="24"/>
          <w:szCs w:val="24"/>
        </w:rPr>
      </w:pPr>
      <w:r w:rsidRPr="00317AA0">
        <w:rPr>
          <w:rFonts w:ascii="Times New Roman" w:hAnsi="Times New Roman" w:cs="Times New Roman"/>
          <w:b/>
          <w:bCs/>
          <w:sz w:val="24"/>
          <w:szCs w:val="24"/>
        </w:rPr>
        <w:t>YABANCI DİLLER YÜKSEKOKULU</w:t>
      </w:r>
    </w:p>
    <w:p w14:paraId="0927CBFA" w14:textId="0E630693" w:rsidR="00E84D43" w:rsidRPr="00317AA0" w:rsidRDefault="00E84D43" w:rsidP="00E84D43">
      <w:pPr>
        <w:jc w:val="both"/>
        <w:rPr>
          <w:rFonts w:ascii="Times New Roman" w:hAnsi="Times New Roman" w:cs="Times New Roman"/>
          <w:b/>
          <w:bCs/>
          <w:sz w:val="24"/>
          <w:szCs w:val="24"/>
        </w:rPr>
      </w:pPr>
      <w:r w:rsidRPr="00317AA0">
        <w:rPr>
          <w:rFonts w:ascii="Times New Roman" w:hAnsi="Times New Roman" w:cs="Times New Roman"/>
          <w:b/>
          <w:bCs/>
          <w:sz w:val="24"/>
          <w:szCs w:val="24"/>
        </w:rPr>
        <w:t>KALİTE KOMİSYONU KURULU</w:t>
      </w:r>
    </w:p>
    <w:p w14:paraId="00BB3B57" w14:textId="3F424E01" w:rsidR="00E84D43" w:rsidRPr="00317AA0" w:rsidRDefault="00E84D43" w:rsidP="008A4F3B">
      <w:pPr>
        <w:jc w:val="both"/>
        <w:rPr>
          <w:rFonts w:ascii="Times New Roman" w:hAnsi="Times New Roman" w:cs="Times New Roman"/>
          <w:b/>
          <w:bCs/>
          <w:sz w:val="24"/>
          <w:szCs w:val="24"/>
        </w:rPr>
      </w:pPr>
      <w:r w:rsidRPr="00317AA0">
        <w:rPr>
          <w:rFonts w:ascii="Times New Roman" w:hAnsi="Times New Roman" w:cs="Times New Roman"/>
          <w:b/>
          <w:bCs/>
          <w:sz w:val="24"/>
          <w:szCs w:val="24"/>
        </w:rPr>
        <w:t>BİRİM İÇ DEĞERLENDİRME EK RAPORU</w:t>
      </w:r>
    </w:p>
    <w:p w14:paraId="7DB8A6E0" w14:textId="77777777" w:rsidR="00E84D43" w:rsidRPr="00317AA0" w:rsidRDefault="00E84D43" w:rsidP="008A4F3B">
      <w:pPr>
        <w:jc w:val="both"/>
        <w:rPr>
          <w:rFonts w:ascii="Times New Roman" w:hAnsi="Times New Roman" w:cs="Times New Roman"/>
          <w:sz w:val="24"/>
          <w:szCs w:val="24"/>
        </w:rPr>
      </w:pPr>
    </w:p>
    <w:p w14:paraId="6C957C53" w14:textId="07FFDC72" w:rsidR="009C6E9C" w:rsidRPr="00317AA0" w:rsidRDefault="008A4F3B" w:rsidP="008A4F3B">
      <w:pPr>
        <w:jc w:val="both"/>
        <w:rPr>
          <w:rFonts w:ascii="Times New Roman" w:hAnsi="Times New Roman" w:cs="Times New Roman"/>
          <w:sz w:val="24"/>
          <w:szCs w:val="24"/>
        </w:rPr>
      </w:pPr>
      <w:r w:rsidRPr="00317AA0">
        <w:rPr>
          <w:rFonts w:ascii="Times New Roman" w:hAnsi="Times New Roman" w:cs="Times New Roman"/>
          <w:sz w:val="24"/>
          <w:szCs w:val="24"/>
        </w:rPr>
        <w:t>Bu rapor 2021-2022 Akademik Yılı için hazırlanan Birim İç Değerlendirme Raporuna</w:t>
      </w:r>
      <w:r w:rsidR="00E22097" w:rsidRPr="00317AA0">
        <w:rPr>
          <w:rFonts w:ascii="Times New Roman" w:hAnsi="Times New Roman" w:cs="Times New Roman"/>
          <w:sz w:val="24"/>
          <w:szCs w:val="24"/>
        </w:rPr>
        <w:t xml:space="preserve"> (BİDR)</w:t>
      </w:r>
      <w:r w:rsidRPr="00317AA0">
        <w:rPr>
          <w:rFonts w:ascii="Times New Roman" w:hAnsi="Times New Roman" w:cs="Times New Roman"/>
          <w:sz w:val="24"/>
          <w:szCs w:val="24"/>
        </w:rPr>
        <w:t xml:space="preserve"> ek olarak hazırlanmıştır. Değerlendirici Saha Ziyaret ekibinin 30.03.2022 tarihli </w:t>
      </w:r>
      <w:r w:rsidR="00E22097" w:rsidRPr="00317AA0">
        <w:rPr>
          <w:rFonts w:ascii="Times New Roman" w:hAnsi="Times New Roman" w:cs="Times New Roman"/>
          <w:sz w:val="24"/>
          <w:szCs w:val="24"/>
        </w:rPr>
        <w:t xml:space="preserve">Birim </w:t>
      </w:r>
      <w:r w:rsidRPr="00317AA0">
        <w:rPr>
          <w:rFonts w:ascii="Times New Roman" w:hAnsi="Times New Roman" w:cs="Times New Roman"/>
          <w:sz w:val="24"/>
          <w:szCs w:val="24"/>
        </w:rPr>
        <w:t xml:space="preserve">Geri Bildirim Raporuna </w:t>
      </w:r>
      <w:r w:rsidR="00E22097" w:rsidRPr="00317AA0">
        <w:rPr>
          <w:rFonts w:ascii="Times New Roman" w:hAnsi="Times New Roman" w:cs="Times New Roman"/>
          <w:sz w:val="24"/>
          <w:szCs w:val="24"/>
        </w:rPr>
        <w:t xml:space="preserve">(BGBR) </w:t>
      </w:r>
      <w:r w:rsidRPr="00317AA0">
        <w:rPr>
          <w:rFonts w:ascii="Times New Roman" w:hAnsi="Times New Roman" w:cs="Times New Roman"/>
          <w:sz w:val="24"/>
          <w:szCs w:val="24"/>
        </w:rPr>
        <w:t xml:space="preserve">cevaben Yabancı Diller Yüksekokulu’nda iyileştirmeye açık yönlerin giderilmesi için alınan önlemler, gerçekleştirilen faaliyetler sonucunda sağlanan iyileştirmeler ve ilerleme kaydedilemeyen noktaların neler olduğunu gösteren bir ek rapor mahiyetindedir. </w:t>
      </w:r>
    </w:p>
    <w:p w14:paraId="09C9C47E" w14:textId="77777777" w:rsidR="008A4F3B" w:rsidRPr="00317AA0" w:rsidRDefault="008A4F3B" w:rsidP="008A4F3B">
      <w:pPr>
        <w:spacing w:line="240" w:lineRule="auto"/>
        <w:rPr>
          <w:rFonts w:ascii="Times New Roman" w:eastAsia="Calibri" w:hAnsi="Times New Roman" w:cs="Times New Roman"/>
          <w:sz w:val="24"/>
          <w:szCs w:val="24"/>
        </w:rPr>
      </w:pPr>
      <w:r w:rsidRPr="00317AA0">
        <w:rPr>
          <w:rFonts w:ascii="Times New Roman" w:eastAsia="Calibri" w:hAnsi="Times New Roman" w:cs="Times New Roman"/>
          <w:b/>
          <w:sz w:val="24"/>
          <w:szCs w:val="24"/>
        </w:rPr>
        <w:t>A. KALİTE GÜVENCESİ SİSTEMİ</w:t>
      </w:r>
    </w:p>
    <w:p w14:paraId="359755F7" w14:textId="693C9088" w:rsidR="008A4F3B" w:rsidRPr="00317AA0" w:rsidRDefault="00E22097" w:rsidP="00E22097">
      <w:pPr>
        <w:ind w:left="708"/>
        <w:jc w:val="both"/>
        <w:rPr>
          <w:rFonts w:ascii="Times New Roman" w:eastAsia="Calibri" w:hAnsi="Times New Roman" w:cs="Times New Roman"/>
          <w:i/>
          <w:iCs/>
          <w:sz w:val="24"/>
          <w:szCs w:val="24"/>
        </w:rPr>
      </w:pPr>
      <w:r w:rsidRPr="00317AA0">
        <w:rPr>
          <w:rFonts w:ascii="Times New Roman" w:eastAsia="Calibri" w:hAnsi="Times New Roman" w:cs="Times New Roman"/>
          <w:i/>
          <w:iCs/>
          <w:sz w:val="24"/>
          <w:szCs w:val="24"/>
        </w:rPr>
        <w:t>“Kalite politikasının stratejik plan ile uyumluluğu tespit edilememesinin yanı sıra kalite politikasının ne şekilde izlendiğine dair bir kanıta da rastlanmamıştır.”</w:t>
      </w:r>
    </w:p>
    <w:p w14:paraId="2569DC7E" w14:textId="349235CC" w:rsidR="00E22097" w:rsidRPr="00317AA0" w:rsidRDefault="00CD081F" w:rsidP="00E22097">
      <w:pPr>
        <w:ind w:left="708"/>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 xml:space="preserve">Birimimizin Kalite Artırma Politikasına, Kalite El Kitabının 52. ve 99. sayfalarından ulaşılabilir. </w:t>
      </w:r>
      <w:r w:rsidR="00E22097" w:rsidRPr="00317AA0">
        <w:rPr>
          <w:rFonts w:ascii="Times New Roman" w:eastAsia="Calibri" w:hAnsi="Times New Roman" w:cs="Times New Roman"/>
          <w:sz w:val="24"/>
          <w:szCs w:val="24"/>
        </w:rPr>
        <w:t>2021-2022 Akademik Yılı itibariyle üniversitemiz Stratejik Planları standart hale getirilmiş ve hedef kartları oluşturulmuştur. Bu doğrultuda Kalite politikası Stratejik Plan ile uyumlu hale gelmiştir</w:t>
      </w:r>
      <w:r w:rsidR="00EE6A8D" w:rsidRPr="00317AA0">
        <w:rPr>
          <w:rFonts w:ascii="Times New Roman" w:eastAsia="Calibri" w:hAnsi="Times New Roman" w:cs="Times New Roman"/>
          <w:sz w:val="24"/>
          <w:szCs w:val="24"/>
        </w:rPr>
        <w:t xml:space="preserve">. Kalite Politikasının takibi için birimimizde </w:t>
      </w:r>
      <w:r w:rsidR="00AC6C44" w:rsidRPr="00317AA0">
        <w:rPr>
          <w:rFonts w:ascii="Times New Roman" w:eastAsia="Calibri" w:hAnsi="Times New Roman" w:cs="Times New Roman"/>
          <w:sz w:val="24"/>
          <w:szCs w:val="24"/>
        </w:rPr>
        <w:t>görev dağılımı yapılmıştır ve bu alanda bir sorumlu bulunmaktadır (Ek 1).</w:t>
      </w:r>
      <w:r w:rsidRPr="00317AA0">
        <w:rPr>
          <w:rFonts w:ascii="Times New Roman" w:eastAsia="Calibri" w:hAnsi="Times New Roman" w:cs="Times New Roman"/>
          <w:sz w:val="24"/>
          <w:szCs w:val="24"/>
        </w:rPr>
        <w:t xml:space="preserve"> </w:t>
      </w:r>
      <w:r w:rsidR="000D6F1B" w:rsidRPr="00317AA0">
        <w:rPr>
          <w:rFonts w:ascii="Times New Roman" w:eastAsia="Calibri" w:hAnsi="Times New Roman" w:cs="Times New Roman"/>
          <w:sz w:val="24"/>
          <w:szCs w:val="24"/>
        </w:rPr>
        <w:t>Stratejik Plan ise paydaşlar ile paylaşılmış ve dönüt alınmıştır (Ek 7).</w:t>
      </w:r>
    </w:p>
    <w:p w14:paraId="2300153B" w14:textId="560F2307" w:rsidR="00AC6C44" w:rsidRPr="00317AA0" w:rsidRDefault="00AC6C44" w:rsidP="00E22097">
      <w:pPr>
        <w:ind w:left="708"/>
        <w:jc w:val="both"/>
        <w:rPr>
          <w:rFonts w:ascii="Times New Roman" w:eastAsia="Calibri" w:hAnsi="Times New Roman" w:cs="Times New Roman"/>
          <w:i/>
          <w:iCs/>
          <w:sz w:val="24"/>
          <w:szCs w:val="24"/>
        </w:rPr>
      </w:pPr>
      <w:r w:rsidRPr="00317AA0">
        <w:rPr>
          <w:rFonts w:ascii="Times New Roman" w:eastAsia="Calibri" w:hAnsi="Times New Roman" w:cs="Times New Roman"/>
          <w:i/>
          <w:iCs/>
          <w:sz w:val="24"/>
          <w:szCs w:val="24"/>
        </w:rPr>
        <w:t>“Oluşturulan komisyonun kapsayıcı ve sürdürülebilir olduğuna ve faaliyetlerine dair kısıtlı kanıtlar bulunmaktadır.”</w:t>
      </w:r>
    </w:p>
    <w:p w14:paraId="1DBF985D" w14:textId="6A84248B" w:rsidR="00AC6C44" w:rsidRPr="00317AA0" w:rsidRDefault="00AC6C44" w:rsidP="00E22097">
      <w:pPr>
        <w:ind w:left="708"/>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Kalite Komisyonumuz periyodik olarak toplanmakta ve yapılacak işler ile alakalı görev dağılımı yapılmaktadır. Komisyonumuz yıl içerisinde 5 adet el kitabı çıkartmaktadır. BİDR ve Stratejik Plan hazırlamanın dışında uluslararası akreditasyon hazırlıkları ile de ilgilenmektedir (Ek 2 Görev Dağılımı örneği).</w:t>
      </w:r>
      <w:r w:rsidR="00E82075" w:rsidRPr="00317AA0">
        <w:rPr>
          <w:rFonts w:ascii="Times New Roman" w:eastAsia="Calibri" w:hAnsi="Times New Roman" w:cs="Times New Roman"/>
          <w:sz w:val="24"/>
          <w:szCs w:val="24"/>
        </w:rPr>
        <w:t xml:space="preserve"> Kalite Komisyonunun görev tanımı için Kalite El Kitabının 30. Sayfası incelenebilir.</w:t>
      </w:r>
    </w:p>
    <w:p w14:paraId="7853CD19" w14:textId="3A77CBC5" w:rsidR="00AC6C44" w:rsidRPr="00317AA0" w:rsidRDefault="00AC6C44" w:rsidP="00E22097">
      <w:pPr>
        <w:ind w:left="708"/>
        <w:jc w:val="both"/>
        <w:rPr>
          <w:rFonts w:ascii="Times New Roman" w:eastAsia="Calibri" w:hAnsi="Times New Roman" w:cs="Times New Roman"/>
          <w:i/>
          <w:iCs/>
          <w:sz w:val="24"/>
          <w:szCs w:val="24"/>
        </w:rPr>
      </w:pPr>
      <w:r w:rsidRPr="00317AA0">
        <w:rPr>
          <w:rFonts w:ascii="Times New Roman" w:eastAsia="Calibri" w:hAnsi="Times New Roman" w:cs="Times New Roman"/>
          <w:i/>
          <w:iCs/>
          <w:sz w:val="24"/>
          <w:szCs w:val="24"/>
        </w:rPr>
        <w:t>“</w:t>
      </w:r>
      <w:r w:rsidR="00E1409A" w:rsidRPr="00317AA0">
        <w:rPr>
          <w:rFonts w:ascii="Times New Roman" w:eastAsia="Calibri" w:hAnsi="Times New Roman" w:cs="Times New Roman"/>
          <w:i/>
          <w:iCs/>
          <w:sz w:val="24"/>
          <w:szCs w:val="24"/>
        </w:rPr>
        <w:t>K</w:t>
      </w:r>
      <w:r w:rsidRPr="00317AA0">
        <w:rPr>
          <w:rFonts w:ascii="Times New Roman" w:eastAsia="Calibri" w:hAnsi="Times New Roman" w:cs="Times New Roman"/>
          <w:i/>
          <w:iCs/>
          <w:sz w:val="24"/>
          <w:szCs w:val="24"/>
        </w:rPr>
        <w:t>arar alma sürecinin gerçekleşmesini sağlayacak olan anket değerlendirmesi veya eylem planına ait kanıt bulunmamaktadır. Ayrıca diğer iç ve dış paydaşların sürece katılımını gösteren sistem ve geri bildirim mekanizmaları planlama aşamasındadır.”</w:t>
      </w:r>
    </w:p>
    <w:p w14:paraId="20D12AB2" w14:textId="5A2C0A99" w:rsidR="000A1442" w:rsidRPr="00317AA0" w:rsidRDefault="000A1442" w:rsidP="000A1442">
      <w:pPr>
        <w:ind w:left="708"/>
        <w:jc w:val="both"/>
        <w:rPr>
          <w:rFonts w:ascii="Times New Roman" w:eastAsia="Calibri" w:hAnsi="Times New Roman" w:cs="Times New Roman"/>
          <w:i/>
          <w:iCs/>
          <w:sz w:val="24"/>
          <w:szCs w:val="24"/>
        </w:rPr>
      </w:pPr>
      <w:r w:rsidRPr="00317AA0">
        <w:rPr>
          <w:rFonts w:ascii="Times New Roman" w:eastAsia="Calibri" w:hAnsi="Times New Roman" w:cs="Times New Roman"/>
          <w:i/>
          <w:iCs/>
          <w:sz w:val="24"/>
          <w:szCs w:val="24"/>
        </w:rPr>
        <w:t>“Paydaş geri dönüş mekanizmalarının oluşturulması”</w:t>
      </w:r>
    </w:p>
    <w:p w14:paraId="500A28C2" w14:textId="1052CFA2" w:rsidR="00E1409A" w:rsidRPr="00317AA0" w:rsidRDefault="00E1409A" w:rsidP="00E22097">
      <w:pPr>
        <w:ind w:left="708"/>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 xml:space="preserve">Öğrencilerin karar alma süreçlerine katılımlarını gösteren kanıtlar: </w:t>
      </w:r>
    </w:p>
    <w:p w14:paraId="53F42D67" w14:textId="466BDF3A" w:rsidR="00E1409A" w:rsidRPr="00317AA0" w:rsidRDefault="00E1409A" w:rsidP="00E1409A">
      <w:pPr>
        <w:pStyle w:val="ListeParagraf"/>
        <w:numPr>
          <w:ilvl w:val="0"/>
          <w:numId w:val="2"/>
        </w:numPr>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Sınıf Temsilcileri Toplantısı Tutanağı (Ek 3)</w:t>
      </w:r>
    </w:p>
    <w:p w14:paraId="3ED2FC1F" w14:textId="7BF0A0C5" w:rsidR="00E1409A" w:rsidRPr="00317AA0" w:rsidRDefault="00E1409A" w:rsidP="00E1409A">
      <w:pPr>
        <w:pStyle w:val="ListeParagraf"/>
        <w:numPr>
          <w:ilvl w:val="0"/>
          <w:numId w:val="2"/>
        </w:numPr>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Öğrenci Memnuniyet Anketi (Ek 4)</w:t>
      </w:r>
    </w:p>
    <w:p w14:paraId="5954AFCF" w14:textId="75947787" w:rsidR="00CD081F" w:rsidRPr="00317AA0" w:rsidRDefault="00CD081F" w:rsidP="00E1409A">
      <w:pPr>
        <w:pStyle w:val="ListeParagraf"/>
        <w:numPr>
          <w:ilvl w:val="0"/>
          <w:numId w:val="2"/>
        </w:numPr>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Anket Değerlendirme (Ek 5)</w:t>
      </w:r>
    </w:p>
    <w:p w14:paraId="5BBA5AE5" w14:textId="09380A39" w:rsidR="00E84D43" w:rsidRPr="00317AA0" w:rsidRDefault="00E84D43" w:rsidP="00E1409A">
      <w:pPr>
        <w:pStyle w:val="ListeParagraf"/>
        <w:numPr>
          <w:ilvl w:val="0"/>
          <w:numId w:val="2"/>
        </w:numPr>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Koridorlarda bulunan Öğrenci İstek Kutuları</w:t>
      </w:r>
    </w:p>
    <w:p w14:paraId="1FCA64A4" w14:textId="579A4756" w:rsidR="00CD081F" w:rsidRPr="00317AA0" w:rsidRDefault="00CD081F" w:rsidP="00CD081F">
      <w:pPr>
        <w:ind w:left="708"/>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lastRenderedPageBreak/>
        <w:t xml:space="preserve">Diğer </w:t>
      </w:r>
      <w:r w:rsidR="00767CB8" w:rsidRPr="00317AA0">
        <w:rPr>
          <w:rFonts w:ascii="Times New Roman" w:eastAsia="Calibri" w:hAnsi="Times New Roman" w:cs="Times New Roman"/>
          <w:sz w:val="24"/>
          <w:szCs w:val="24"/>
        </w:rPr>
        <w:t>paydaşların sürece katılımını gösteren kanıtlar:</w:t>
      </w:r>
    </w:p>
    <w:p w14:paraId="54AF9D96" w14:textId="2F219D13" w:rsidR="00767CB8" w:rsidRPr="00317AA0" w:rsidRDefault="00767CB8" w:rsidP="00767CB8">
      <w:pPr>
        <w:pStyle w:val="ListeParagraf"/>
        <w:numPr>
          <w:ilvl w:val="0"/>
          <w:numId w:val="3"/>
        </w:numPr>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Danışma Kurulu Tutanağı (Ek 6)</w:t>
      </w:r>
    </w:p>
    <w:p w14:paraId="3793BA05" w14:textId="669F74E2" w:rsidR="00303822" w:rsidRPr="00317AA0" w:rsidRDefault="00303822" w:rsidP="00767CB8">
      <w:pPr>
        <w:pStyle w:val="ListeParagraf"/>
        <w:numPr>
          <w:ilvl w:val="0"/>
          <w:numId w:val="3"/>
        </w:numPr>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Öğretim Görevlisi Toplantı Tutanağı (Ek 8)</w:t>
      </w:r>
    </w:p>
    <w:p w14:paraId="7944A4CC" w14:textId="3C671761" w:rsidR="000A1442" w:rsidRPr="00317AA0" w:rsidRDefault="000A1442" w:rsidP="000A1442">
      <w:pPr>
        <w:ind w:left="708"/>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Ek 5’te de görüldüğü gibi anketler değerlendirilmekte ve ilgili kişiler ile sonuçları paylaşıl</w:t>
      </w:r>
      <w:r w:rsidR="00E84D43" w:rsidRPr="00317AA0">
        <w:rPr>
          <w:rFonts w:ascii="Times New Roman" w:eastAsia="Calibri" w:hAnsi="Times New Roman" w:cs="Times New Roman"/>
          <w:sz w:val="24"/>
          <w:szCs w:val="24"/>
        </w:rPr>
        <w:t>maktadır. Bu süreci kontrol etmek için ders ziyaretleri yapılmaktadır (Ek 9). Yapılan istatistikler toplantılarda tartışılmaktadır ve önlem mekanizması çalıştırılmaktadır.</w:t>
      </w:r>
    </w:p>
    <w:p w14:paraId="79069416" w14:textId="77777777" w:rsidR="00EE6A8D" w:rsidRPr="00317AA0" w:rsidRDefault="00EE6A8D" w:rsidP="00EE6A8D">
      <w:pPr>
        <w:pStyle w:val="Default"/>
      </w:pPr>
    </w:p>
    <w:p w14:paraId="0C6BF96B" w14:textId="4135D59D" w:rsidR="00EE6A8D" w:rsidRPr="00317AA0" w:rsidRDefault="00637BB1" w:rsidP="00EE6A8D">
      <w:pPr>
        <w:pStyle w:val="Default"/>
        <w:numPr>
          <w:ilvl w:val="0"/>
          <w:numId w:val="1"/>
        </w:numPr>
        <w:rPr>
          <w:b/>
          <w:bCs/>
        </w:rPr>
      </w:pPr>
      <w:r w:rsidRPr="00317AA0">
        <w:rPr>
          <w:b/>
          <w:bCs/>
        </w:rPr>
        <w:t>Birime</w:t>
      </w:r>
      <w:r w:rsidR="00EE6A8D" w:rsidRPr="00317AA0">
        <w:rPr>
          <w:b/>
          <w:bCs/>
        </w:rPr>
        <w:t xml:space="preserve"> Ait Belgeler</w:t>
      </w:r>
    </w:p>
    <w:p w14:paraId="39777BC8" w14:textId="77777777" w:rsidR="00EE6A8D" w:rsidRPr="00317AA0" w:rsidRDefault="00EE6A8D" w:rsidP="00EE6A8D">
      <w:pPr>
        <w:pStyle w:val="Default"/>
        <w:ind w:firstLine="708"/>
      </w:pPr>
    </w:p>
    <w:p w14:paraId="2C130651" w14:textId="26417494" w:rsidR="00EE6A8D" w:rsidRPr="00317AA0" w:rsidRDefault="007B6829" w:rsidP="00EE6A8D">
      <w:pPr>
        <w:pStyle w:val="Default"/>
        <w:ind w:firstLine="708"/>
        <w:rPr>
          <w:rStyle w:val="Kpr"/>
        </w:rPr>
      </w:pPr>
      <w:hyperlink r:id="rId7" w:history="1">
        <w:r w:rsidR="00EE6A8D" w:rsidRPr="00317AA0">
          <w:rPr>
            <w:rStyle w:val="Kpr"/>
          </w:rPr>
          <w:t>https://toros.edu.tr/sayfalar/yabanci-diller-yuksekokulu-stratejik-plan</w:t>
        </w:r>
      </w:hyperlink>
    </w:p>
    <w:p w14:paraId="38221A12" w14:textId="77777777" w:rsidR="00E84D43" w:rsidRPr="00317AA0" w:rsidRDefault="00E84D43" w:rsidP="00EE6A8D">
      <w:pPr>
        <w:pStyle w:val="Default"/>
        <w:ind w:firstLine="708"/>
        <w:rPr>
          <w:rStyle w:val="Kpr"/>
        </w:rPr>
      </w:pPr>
    </w:p>
    <w:p w14:paraId="4E62205C" w14:textId="06E9CCBF" w:rsidR="00AC6C44" w:rsidRPr="00317AA0" w:rsidRDefault="00F93155" w:rsidP="00EE6A8D">
      <w:pPr>
        <w:pStyle w:val="Default"/>
        <w:ind w:firstLine="708"/>
      </w:pPr>
      <w:r>
        <w:object w:dxaOrig="1537" w:dyaOrig="994" w14:anchorId="2A2C77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77pt;height:49.45pt" o:ole="">
            <v:imagedata r:id="rId8" o:title=""/>
          </v:shape>
          <o:OLEObject Type="Embed" ProgID="Word.Document.12" ShapeID="_x0000_i1042" DrawAspect="Icon" ObjectID="_1706600951" r:id="rId9">
            <o:FieldCodes>\s</o:FieldCodes>
          </o:OLEObject>
        </w:object>
      </w:r>
      <w:r w:rsidR="00AC6C44" w:rsidRPr="00317AA0">
        <w:t xml:space="preserve"> </w:t>
      </w:r>
      <w:bookmarkStart w:id="0" w:name="_MON_1706520361"/>
      <w:bookmarkEnd w:id="0"/>
      <w:r w:rsidR="00AC6C44" w:rsidRPr="00317AA0">
        <w:object w:dxaOrig="1537" w:dyaOrig="994" w14:anchorId="2E456124">
          <v:shape id="_x0000_i1026" type="#_x0000_t75" style="width:77.65pt;height:49.45pt" o:ole="">
            <v:imagedata r:id="rId10" o:title=""/>
          </v:shape>
          <o:OLEObject Type="Embed" ProgID="Word.Document.12" ShapeID="_x0000_i1026" DrawAspect="Icon" ObjectID="_1706600952" r:id="rId11">
            <o:FieldCodes>\s</o:FieldCodes>
          </o:OLEObject>
        </w:object>
      </w:r>
      <w:r w:rsidR="00E1409A" w:rsidRPr="00317AA0">
        <w:object w:dxaOrig="1537" w:dyaOrig="994" w14:anchorId="7B6020E0">
          <v:shape id="_x0000_i1027" type="#_x0000_t75" style="width:77.65pt;height:49.45pt" o:ole="">
            <v:imagedata r:id="rId12" o:title=""/>
          </v:shape>
          <o:OLEObject Type="Embed" ProgID="Acrobat.Document.DC" ShapeID="_x0000_i1027" DrawAspect="Icon" ObjectID="_1706600953" r:id="rId13"/>
        </w:object>
      </w:r>
      <w:r w:rsidR="00CD081F" w:rsidRPr="00317AA0">
        <w:object w:dxaOrig="1537" w:dyaOrig="994" w14:anchorId="3D5C2230">
          <v:shape id="_x0000_i1028" type="#_x0000_t75" style="width:77.65pt;height:49.45pt" o:ole="">
            <v:imagedata r:id="rId14" o:title=""/>
          </v:shape>
          <o:OLEObject Type="Embed" ProgID="Acrobat.Document.DC" ShapeID="_x0000_i1028" DrawAspect="Icon" ObjectID="_1706600954" r:id="rId15"/>
        </w:object>
      </w:r>
      <w:r w:rsidR="00CD081F" w:rsidRPr="00317AA0">
        <w:object w:dxaOrig="1537" w:dyaOrig="994" w14:anchorId="0716B766">
          <v:shape id="_x0000_i1029" type="#_x0000_t75" style="width:77.65pt;height:49.45pt" o:ole="">
            <v:imagedata r:id="rId16" o:title=""/>
          </v:shape>
          <o:OLEObject Type="Embed" ProgID="Acrobat.Document.DC" ShapeID="_x0000_i1029" DrawAspect="Icon" ObjectID="_1706600955" r:id="rId17"/>
        </w:object>
      </w:r>
    </w:p>
    <w:p w14:paraId="6A6D4001" w14:textId="3BB5D77E" w:rsidR="00AC6C44" w:rsidRPr="00317AA0" w:rsidRDefault="00AC6C44" w:rsidP="00EE6A8D">
      <w:pPr>
        <w:pStyle w:val="Default"/>
        <w:ind w:firstLine="708"/>
      </w:pPr>
    </w:p>
    <w:p w14:paraId="5530585C" w14:textId="77777777" w:rsidR="00AC6C44" w:rsidRPr="00317AA0" w:rsidRDefault="00AC6C44" w:rsidP="00EE6A8D">
      <w:pPr>
        <w:pStyle w:val="Default"/>
        <w:ind w:firstLine="708"/>
      </w:pPr>
    </w:p>
    <w:p w14:paraId="0316409B" w14:textId="682850BE" w:rsidR="00EE6A8D" w:rsidRPr="00317AA0" w:rsidRDefault="0046711A" w:rsidP="00EE6A8D">
      <w:pPr>
        <w:pStyle w:val="Default"/>
        <w:ind w:firstLine="708"/>
      </w:pPr>
      <w:r w:rsidRPr="00317AA0">
        <w:object w:dxaOrig="1537" w:dyaOrig="994" w14:anchorId="32058EF8">
          <v:shape id="_x0000_i1030" type="#_x0000_t75" style="width:77.65pt;height:49.45pt" o:ole="">
            <v:imagedata r:id="rId18" o:title=""/>
          </v:shape>
          <o:OLEObject Type="Embed" ProgID="Acrobat.Document.DC" ShapeID="_x0000_i1030" DrawAspect="Icon" ObjectID="_1706600956" r:id="rId19"/>
        </w:object>
      </w:r>
      <w:r w:rsidR="000D6F1B" w:rsidRPr="00317AA0">
        <w:t xml:space="preserve"> </w:t>
      </w:r>
      <w:r w:rsidR="000D6F1B" w:rsidRPr="00317AA0">
        <w:object w:dxaOrig="1537" w:dyaOrig="994" w14:anchorId="100DF886">
          <v:shape id="_x0000_i1031" type="#_x0000_t75" style="width:77.65pt;height:49.45pt" o:ole="">
            <v:imagedata r:id="rId20" o:title=""/>
          </v:shape>
          <o:OLEObject Type="Embed" ProgID="Acrobat.Document.DC" ShapeID="_x0000_i1031" DrawAspect="Icon" ObjectID="_1706600957" r:id="rId21"/>
        </w:object>
      </w:r>
      <w:r w:rsidR="00303822" w:rsidRPr="00317AA0">
        <w:t xml:space="preserve"> </w:t>
      </w:r>
      <w:r w:rsidR="00303822" w:rsidRPr="00317AA0">
        <w:object w:dxaOrig="1537" w:dyaOrig="994" w14:anchorId="38E1FABD">
          <v:shape id="_x0000_i1032" type="#_x0000_t75" style="width:77.65pt;height:49.45pt" o:ole="">
            <v:imagedata r:id="rId22" o:title=""/>
          </v:shape>
          <o:OLEObject Type="Embed" ProgID="Word.Document.12" ShapeID="_x0000_i1032" DrawAspect="Icon" ObjectID="_1706600958" r:id="rId23">
            <o:FieldCodes>\s</o:FieldCodes>
          </o:OLEObject>
        </w:object>
      </w:r>
      <w:r w:rsidR="00E84D43" w:rsidRPr="00317AA0">
        <w:object w:dxaOrig="1537" w:dyaOrig="994" w14:anchorId="5B72285D">
          <v:shape id="_x0000_i1033" type="#_x0000_t75" style="width:77.65pt;height:49.45pt" o:ole="">
            <v:imagedata r:id="rId24" o:title=""/>
          </v:shape>
          <o:OLEObject Type="Embed" ProgID="Acrobat.Document.DC" ShapeID="_x0000_i1033" DrawAspect="Icon" ObjectID="_1706600959" r:id="rId25"/>
        </w:object>
      </w:r>
      <w:r w:rsidR="00E84D43" w:rsidRPr="00317AA0">
        <w:object w:dxaOrig="1537" w:dyaOrig="994" w14:anchorId="1FE8F4BF">
          <v:shape id="_x0000_i1034" type="#_x0000_t75" style="width:77.65pt;height:49.45pt" o:ole="">
            <v:imagedata r:id="rId26" o:title=""/>
          </v:shape>
          <o:OLEObject Type="Embed" ProgID="Acrobat.Document.DC" ShapeID="_x0000_i1034" DrawAspect="Icon" ObjectID="_1706600960" r:id="rId27"/>
        </w:object>
      </w:r>
    </w:p>
    <w:p w14:paraId="778BB911" w14:textId="77777777" w:rsidR="00E84D43" w:rsidRPr="00317AA0" w:rsidRDefault="00E84D43" w:rsidP="00EE6A8D">
      <w:pPr>
        <w:pStyle w:val="Default"/>
        <w:ind w:firstLine="708"/>
      </w:pPr>
    </w:p>
    <w:p w14:paraId="23A1A983" w14:textId="77777777" w:rsidR="00EE6A8D" w:rsidRPr="00317AA0" w:rsidRDefault="00EE6A8D" w:rsidP="00EE6A8D">
      <w:pPr>
        <w:jc w:val="both"/>
        <w:rPr>
          <w:rFonts w:ascii="Times New Roman" w:eastAsia="Calibri" w:hAnsi="Times New Roman" w:cs="Times New Roman"/>
          <w:sz w:val="24"/>
          <w:szCs w:val="24"/>
        </w:rPr>
      </w:pPr>
    </w:p>
    <w:p w14:paraId="40F6C807" w14:textId="77777777" w:rsidR="00E82075" w:rsidRPr="00317AA0" w:rsidRDefault="00E82075" w:rsidP="00E82075">
      <w:pPr>
        <w:spacing w:line="240" w:lineRule="auto"/>
        <w:rPr>
          <w:rFonts w:ascii="Times New Roman" w:eastAsia="Calibri" w:hAnsi="Times New Roman" w:cs="Times New Roman"/>
          <w:sz w:val="24"/>
          <w:szCs w:val="24"/>
        </w:rPr>
      </w:pPr>
      <w:r w:rsidRPr="00317AA0">
        <w:rPr>
          <w:rFonts w:ascii="Times New Roman" w:eastAsia="Calibri" w:hAnsi="Times New Roman" w:cs="Times New Roman"/>
          <w:b/>
          <w:sz w:val="24"/>
          <w:szCs w:val="24"/>
        </w:rPr>
        <w:t>B. EĞİTİM-ÖĞRETİM</w:t>
      </w:r>
    </w:p>
    <w:p w14:paraId="3465F9FA" w14:textId="0E2C5005" w:rsidR="00E22097" w:rsidRPr="00317AA0" w:rsidRDefault="00E82075" w:rsidP="00E22097">
      <w:pPr>
        <w:ind w:left="708"/>
        <w:jc w:val="both"/>
        <w:rPr>
          <w:rFonts w:ascii="Times New Roman" w:eastAsia="Calibri" w:hAnsi="Times New Roman" w:cs="Times New Roman"/>
          <w:i/>
          <w:iCs/>
          <w:sz w:val="24"/>
          <w:szCs w:val="24"/>
        </w:rPr>
      </w:pPr>
      <w:r w:rsidRPr="00317AA0">
        <w:rPr>
          <w:rFonts w:ascii="Times New Roman" w:eastAsia="Calibri" w:hAnsi="Times New Roman" w:cs="Times New Roman"/>
          <w:i/>
          <w:iCs/>
          <w:sz w:val="24"/>
          <w:szCs w:val="24"/>
        </w:rPr>
        <w:t>“Gerçekleştirilen birçok faaliyetin kanıtlarla ortaya konulmasında bazı eksiklikler gözlemlenmiştir. Eğitim-Öğretim alanında kalite el kitabı ve Birim İç Değerlendirme Raporunda bahsi geçen pek çok kanıta rastlanmamıştır. Kanıtların BİDR’nin metin içinde açıkça gösterilmesi veya raporun sonuna eklenmesi önerilmektedir.”</w:t>
      </w:r>
    </w:p>
    <w:p w14:paraId="550687B6" w14:textId="33A5356F" w:rsidR="00E82075" w:rsidRPr="00317AA0" w:rsidRDefault="00E82075" w:rsidP="00E22097">
      <w:pPr>
        <w:ind w:left="708"/>
        <w:jc w:val="both"/>
        <w:rPr>
          <w:rFonts w:ascii="Times New Roman" w:hAnsi="Times New Roman" w:cs="Times New Roman"/>
          <w:sz w:val="24"/>
          <w:szCs w:val="24"/>
        </w:rPr>
      </w:pPr>
      <w:r w:rsidRPr="00317AA0">
        <w:rPr>
          <w:rFonts w:ascii="Times New Roman" w:eastAsia="Calibri" w:hAnsi="Times New Roman" w:cs="Times New Roman"/>
          <w:sz w:val="24"/>
          <w:szCs w:val="24"/>
        </w:rPr>
        <w:t>Bu doğrultuda Kalite El Kitabı Kalite Komisyonumuzca güncellenmiştir. Ayrıca BİDR metnine ilaveten ek rapor hazırlanarak kanıtlar sunulmuştur.</w:t>
      </w:r>
    </w:p>
    <w:p w14:paraId="15685FAB" w14:textId="60776813" w:rsidR="008A4F3B" w:rsidRPr="00317AA0" w:rsidRDefault="00E82075" w:rsidP="00E82075">
      <w:pPr>
        <w:ind w:left="705"/>
        <w:jc w:val="both"/>
        <w:rPr>
          <w:rFonts w:ascii="Times New Roman" w:hAnsi="Times New Roman" w:cs="Times New Roman"/>
          <w:i/>
          <w:iCs/>
          <w:sz w:val="24"/>
          <w:szCs w:val="24"/>
        </w:rPr>
      </w:pPr>
      <w:r w:rsidRPr="00317AA0">
        <w:rPr>
          <w:rFonts w:ascii="Times New Roman" w:hAnsi="Times New Roman" w:cs="Times New Roman"/>
          <w:i/>
          <w:iCs/>
          <w:sz w:val="24"/>
          <w:szCs w:val="24"/>
        </w:rPr>
        <w:t>“Uzaktan eğitim döneminde öğrenci merkezli öğrenme faaliyetine ilişkin kanıtlarına yeterince yer verilmemiş olması.”</w:t>
      </w:r>
    </w:p>
    <w:p w14:paraId="5FE090FE" w14:textId="472FD4ED" w:rsidR="00002703" w:rsidRPr="00317AA0" w:rsidRDefault="00002703" w:rsidP="00E82075">
      <w:pPr>
        <w:ind w:left="705"/>
        <w:jc w:val="both"/>
        <w:rPr>
          <w:rFonts w:ascii="Times New Roman" w:hAnsi="Times New Roman" w:cs="Times New Roman"/>
          <w:sz w:val="24"/>
          <w:szCs w:val="24"/>
        </w:rPr>
      </w:pPr>
      <w:r w:rsidRPr="00317AA0">
        <w:rPr>
          <w:rFonts w:ascii="Times New Roman" w:hAnsi="Times New Roman" w:cs="Times New Roman"/>
          <w:sz w:val="24"/>
          <w:szCs w:val="24"/>
        </w:rPr>
        <w:t>Uzaktan Eğitim Politikası Kalite El Kitabı’nın 87. sayfasında bulunmaktadır.</w:t>
      </w:r>
      <w:r w:rsidR="00637BB1" w:rsidRPr="00317AA0">
        <w:rPr>
          <w:rFonts w:ascii="Times New Roman" w:hAnsi="Times New Roman" w:cs="Times New Roman"/>
          <w:sz w:val="24"/>
          <w:szCs w:val="24"/>
        </w:rPr>
        <w:t xml:space="preserve"> Akademik Yıl başında öğrencilere uzaktan eğitim ile alakalı eğitim verilmektedir (Ek 11) ve Öğrenci El Kitabı</w:t>
      </w:r>
      <w:r w:rsidR="00C45A50" w:rsidRPr="00317AA0">
        <w:rPr>
          <w:rFonts w:ascii="Times New Roman" w:hAnsi="Times New Roman" w:cs="Times New Roman"/>
          <w:sz w:val="24"/>
          <w:szCs w:val="24"/>
        </w:rPr>
        <w:t>nda da bilgilendirme yapılmaktadır.</w:t>
      </w:r>
      <w:r w:rsidR="0046711A" w:rsidRPr="00317AA0">
        <w:rPr>
          <w:rFonts w:ascii="Times New Roman" w:hAnsi="Times New Roman" w:cs="Times New Roman"/>
          <w:sz w:val="24"/>
          <w:szCs w:val="24"/>
        </w:rPr>
        <w:t xml:space="preserve"> Uzaktan Eğitimde öğrenci merkezli yapılan faaliyetler Öğrenci Danışmanlığı raporunda detaylandırılmıştır (Ek 13).</w:t>
      </w:r>
    </w:p>
    <w:p w14:paraId="3963F29F" w14:textId="110859FF" w:rsidR="00637BB1" w:rsidRPr="00317AA0" w:rsidRDefault="00637BB1" w:rsidP="00637BB1">
      <w:pPr>
        <w:ind w:left="705"/>
        <w:jc w:val="both"/>
        <w:rPr>
          <w:rFonts w:ascii="Times New Roman" w:hAnsi="Times New Roman" w:cs="Times New Roman"/>
          <w:i/>
          <w:iCs/>
          <w:sz w:val="24"/>
          <w:szCs w:val="24"/>
        </w:rPr>
      </w:pPr>
      <w:r w:rsidRPr="00317AA0">
        <w:rPr>
          <w:rFonts w:ascii="Times New Roman" w:hAnsi="Times New Roman" w:cs="Times New Roman"/>
          <w:i/>
          <w:iCs/>
          <w:sz w:val="24"/>
          <w:szCs w:val="24"/>
        </w:rPr>
        <w:t>“Yabancı Diller Yüksekokulu’nun Bologna bilgi paketinin güncel olmaması, ders içeriklerinin paylaşılmamış olması.”</w:t>
      </w:r>
    </w:p>
    <w:p w14:paraId="08715392" w14:textId="60AAAD9E" w:rsidR="0046711A" w:rsidRPr="00317AA0" w:rsidRDefault="0046711A" w:rsidP="00637BB1">
      <w:pPr>
        <w:ind w:left="705"/>
        <w:jc w:val="both"/>
        <w:rPr>
          <w:rFonts w:ascii="Times New Roman" w:hAnsi="Times New Roman" w:cs="Times New Roman"/>
          <w:sz w:val="24"/>
          <w:szCs w:val="24"/>
        </w:rPr>
      </w:pPr>
      <w:r w:rsidRPr="00317AA0">
        <w:rPr>
          <w:rFonts w:ascii="Times New Roman" w:hAnsi="Times New Roman" w:cs="Times New Roman"/>
          <w:sz w:val="24"/>
          <w:szCs w:val="24"/>
        </w:rPr>
        <w:lastRenderedPageBreak/>
        <w:t xml:space="preserve">09.11.2021 </w:t>
      </w:r>
      <w:r w:rsidR="00317AA0" w:rsidRPr="00317AA0">
        <w:rPr>
          <w:rFonts w:ascii="Times New Roman" w:hAnsi="Times New Roman" w:cs="Times New Roman"/>
          <w:sz w:val="24"/>
          <w:szCs w:val="24"/>
        </w:rPr>
        <w:t>salı</w:t>
      </w:r>
      <w:r w:rsidRPr="00317AA0">
        <w:rPr>
          <w:rFonts w:ascii="Times New Roman" w:hAnsi="Times New Roman" w:cs="Times New Roman"/>
          <w:sz w:val="24"/>
          <w:szCs w:val="24"/>
        </w:rPr>
        <w:t xml:space="preserve"> günü saat 13:00'te ÖBS'de Bologna Bilgi Paketiyle ilgili online gerçekleşen toplantıya katılım sağlayan Dr. Öğr. Üyesi Umut Demirhan eski ÖBS sistemine girilen kayıtların silindiğini, yeni ÖBS platformunun Bologna veri girişinin ise Bologna bilgi paketiyle entegrasyonunun sağlanamadığını belirtmiştir. Bu bağlamda Bilgi İşlem Daire Başkanlığından sorunların çözümünün gerçekleştiğine ilişkin gelecek bilgilendirmeden sonra Bologna bilgi paketleri güncellenecektir. Etkinliğin kaydı </w:t>
      </w:r>
      <w:r w:rsidR="00317AA0" w:rsidRPr="00317AA0">
        <w:rPr>
          <w:rFonts w:ascii="Times New Roman" w:hAnsi="Times New Roman" w:cs="Times New Roman"/>
          <w:sz w:val="24"/>
          <w:szCs w:val="24"/>
        </w:rPr>
        <w:t xml:space="preserve">için: </w:t>
      </w:r>
      <w:hyperlink r:id="rId28" w:history="1">
        <w:r w:rsidR="00317AA0" w:rsidRPr="00317AA0">
          <w:rPr>
            <w:rStyle w:val="Kpr"/>
            <w:rFonts w:ascii="Times New Roman" w:hAnsi="Times New Roman" w:cs="Times New Roman"/>
            <w:sz w:val="24"/>
            <w:szCs w:val="24"/>
          </w:rPr>
          <w:t>https://drive.google.com/file/d/1ZfgYFpU-Y2McQNCpemRQGwh6IOPRHgug/view</w:t>
        </w:r>
      </w:hyperlink>
      <w:r w:rsidR="00317AA0" w:rsidRPr="00317AA0">
        <w:rPr>
          <w:rFonts w:ascii="Times New Roman" w:hAnsi="Times New Roman" w:cs="Times New Roman"/>
          <w:sz w:val="24"/>
          <w:szCs w:val="24"/>
        </w:rPr>
        <w:t xml:space="preserve"> </w:t>
      </w:r>
    </w:p>
    <w:p w14:paraId="69A3105D" w14:textId="2FB7BF8A" w:rsidR="00637BB1" w:rsidRPr="00317AA0" w:rsidRDefault="00637BB1" w:rsidP="00E82075">
      <w:pPr>
        <w:ind w:left="705"/>
        <w:jc w:val="both"/>
        <w:rPr>
          <w:rFonts w:ascii="Times New Roman" w:hAnsi="Times New Roman" w:cs="Times New Roman"/>
          <w:sz w:val="24"/>
          <w:szCs w:val="24"/>
        </w:rPr>
      </w:pPr>
    </w:p>
    <w:p w14:paraId="0EF4982D" w14:textId="77777777" w:rsidR="00637BB1" w:rsidRPr="00317AA0" w:rsidRDefault="00637BB1" w:rsidP="00637BB1">
      <w:pPr>
        <w:pStyle w:val="Default"/>
        <w:numPr>
          <w:ilvl w:val="0"/>
          <w:numId w:val="1"/>
        </w:numPr>
        <w:rPr>
          <w:b/>
          <w:bCs/>
        </w:rPr>
      </w:pPr>
      <w:r w:rsidRPr="00317AA0">
        <w:rPr>
          <w:b/>
          <w:bCs/>
        </w:rPr>
        <w:t>Birime Ait Belgeler</w:t>
      </w:r>
    </w:p>
    <w:p w14:paraId="373BDF5C" w14:textId="77777777" w:rsidR="00637BB1" w:rsidRPr="00317AA0" w:rsidRDefault="00637BB1" w:rsidP="00E82075">
      <w:pPr>
        <w:ind w:left="705"/>
        <w:jc w:val="both"/>
        <w:rPr>
          <w:rFonts w:ascii="Times New Roman" w:hAnsi="Times New Roman" w:cs="Times New Roman"/>
          <w:sz w:val="24"/>
          <w:szCs w:val="24"/>
        </w:rPr>
      </w:pPr>
    </w:p>
    <w:p w14:paraId="40B599E3" w14:textId="060CE6D3" w:rsidR="00637BB1" w:rsidRPr="00317AA0" w:rsidRDefault="00637BB1" w:rsidP="00E82075">
      <w:pPr>
        <w:ind w:left="705"/>
        <w:jc w:val="both"/>
        <w:rPr>
          <w:rFonts w:ascii="Times New Roman" w:hAnsi="Times New Roman" w:cs="Times New Roman"/>
          <w:sz w:val="24"/>
          <w:szCs w:val="24"/>
        </w:rPr>
      </w:pPr>
      <w:r w:rsidRPr="00317AA0">
        <w:rPr>
          <w:rFonts w:ascii="Times New Roman" w:hAnsi="Times New Roman" w:cs="Times New Roman"/>
          <w:sz w:val="24"/>
          <w:szCs w:val="24"/>
        </w:rPr>
        <w:object w:dxaOrig="1537" w:dyaOrig="994" w14:anchorId="678599FB">
          <v:shape id="_x0000_i1035" type="#_x0000_t75" style="width:77.65pt;height:49.45pt" o:ole="">
            <v:imagedata r:id="rId29" o:title=""/>
          </v:shape>
          <o:OLEObject Type="Embed" ProgID="PowerPoint.Show.12" ShapeID="_x0000_i1035" DrawAspect="Icon" ObjectID="_1706600961" r:id="rId30"/>
        </w:object>
      </w:r>
      <w:bookmarkStart w:id="1" w:name="_MON_1706596140"/>
      <w:bookmarkEnd w:id="1"/>
      <w:r w:rsidR="0046711A" w:rsidRPr="00317AA0">
        <w:rPr>
          <w:rFonts w:ascii="Times New Roman" w:hAnsi="Times New Roman" w:cs="Times New Roman"/>
          <w:sz w:val="24"/>
          <w:szCs w:val="24"/>
        </w:rPr>
        <w:object w:dxaOrig="1537" w:dyaOrig="994" w14:anchorId="37FFD244">
          <v:shape id="_x0000_i1036" type="#_x0000_t75" style="width:77.65pt;height:49.45pt" o:ole="">
            <v:imagedata r:id="rId31" o:title=""/>
          </v:shape>
          <o:OLEObject Type="Embed" ProgID="Word.Document.12" ShapeID="_x0000_i1036" DrawAspect="Icon" ObjectID="_1706600962" r:id="rId32">
            <o:FieldCodes>\s</o:FieldCodes>
          </o:OLEObject>
        </w:object>
      </w:r>
    </w:p>
    <w:p w14:paraId="428EDE62" w14:textId="77777777" w:rsidR="00C45A50" w:rsidRPr="00317AA0" w:rsidRDefault="00C45A50" w:rsidP="00C45A50">
      <w:pPr>
        <w:spacing w:line="240" w:lineRule="auto"/>
        <w:rPr>
          <w:rFonts w:ascii="Times New Roman" w:eastAsia="Calibri" w:hAnsi="Times New Roman" w:cs="Times New Roman"/>
          <w:sz w:val="24"/>
          <w:szCs w:val="24"/>
        </w:rPr>
      </w:pPr>
      <w:r w:rsidRPr="00317AA0">
        <w:rPr>
          <w:rFonts w:ascii="Times New Roman" w:eastAsia="Calibri" w:hAnsi="Times New Roman" w:cs="Times New Roman"/>
          <w:b/>
          <w:sz w:val="24"/>
          <w:szCs w:val="24"/>
        </w:rPr>
        <w:t>C. ARAŞTIRMA GELİŞTİRME</w:t>
      </w:r>
    </w:p>
    <w:p w14:paraId="374CF4AF" w14:textId="22D908A6" w:rsidR="007771CE" w:rsidRPr="00317AA0" w:rsidRDefault="00C45A50" w:rsidP="007771CE">
      <w:pPr>
        <w:ind w:left="705"/>
        <w:jc w:val="both"/>
        <w:rPr>
          <w:rFonts w:ascii="Times New Roman" w:eastAsia="Calibri" w:hAnsi="Times New Roman" w:cs="Times New Roman"/>
          <w:i/>
          <w:iCs/>
          <w:sz w:val="24"/>
          <w:szCs w:val="24"/>
        </w:rPr>
      </w:pPr>
      <w:r w:rsidRPr="00317AA0">
        <w:rPr>
          <w:rFonts w:ascii="Times New Roman" w:eastAsia="Calibri" w:hAnsi="Times New Roman" w:cs="Times New Roman"/>
          <w:i/>
          <w:iCs/>
          <w:sz w:val="24"/>
          <w:szCs w:val="24"/>
        </w:rPr>
        <w:t>“Stratejik Plan kapsamında hedefler belirlendiği belirtilmekle birlikte, bu hedeflerle ilgili detaylar belirsizdir.”</w:t>
      </w:r>
    </w:p>
    <w:p w14:paraId="0CB6FBA2" w14:textId="07CC0F40" w:rsidR="00C45A50" w:rsidRPr="00317AA0" w:rsidRDefault="00C45A50" w:rsidP="00C45A50">
      <w:pPr>
        <w:ind w:left="708"/>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Araştırma ve Geliştirme hedefleri 2022-2026 yıllarını kapsayan Stratejik Plandaki Performans Göstergeleri tablolarında açıkça görülmektedir. Stratejik Plan ise paydaşlar ile paylaşılmış ve dönüt alınmıştır (Ek 7).</w:t>
      </w:r>
    </w:p>
    <w:p w14:paraId="64C17CCD" w14:textId="77777777" w:rsidR="00C45A50" w:rsidRPr="00317AA0" w:rsidRDefault="00C45A50" w:rsidP="00C45A50">
      <w:pPr>
        <w:pStyle w:val="Default"/>
        <w:numPr>
          <w:ilvl w:val="0"/>
          <w:numId w:val="1"/>
        </w:numPr>
        <w:rPr>
          <w:b/>
          <w:bCs/>
        </w:rPr>
      </w:pPr>
      <w:r w:rsidRPr="00317AA0">
        <w:rPr>
          <w:b/>
          <w:bCs/>
        </w:rPr>
        <w:t>Birime Ait Belgeler</w:t>
      </w:r>
    </w:p>
    <w:p w14:paraId="3452BA4A" w14:textId="77777777" w:rsidR="00C45A50" w:rsidRPr="00317AA0" w:rsidRDefault="00C45A50" w:rsidP="00C45A50">
      <w:pPr>
        <w:ind w:left="708"/>
        <w:jc w:val="both"/>
        <w:rPr>
          <w:rFonts w:ascii="Times New Roman" w:eastAsia="Calibri" w:hAnsi="Times New Roman" w:cs="Times New Roman"/>
          <w:sz w:val="24"/>
          <w:szCs w:val="24"/>
        </w:rPr>
      </w:pPr>
    </w:p>
    <w:p w14:paraId="6C9317C3" w14:textId="77777777" w:rsidR="00C45A50" w:rsidRPr="00317AA0" w:rsidRDefault="007B6829" w:rsidP="00C45A50">
      <w:pPr>
        <w:pStyle w:val="Default"/>
        <w:ind w:firstLine="708"/>
        <w:rPr>
          <w:rStyle w:val="Kpr"/>
        </w:rPr>
      </w:pPr>
      <w:hyperlink r:id="rId33" w:history="1">
        <w:r w:rsidR="00C45A50" w:rsidRPr="00317AA0">
          <w:rPr>
            <w:rStyle w:val="Kpr"/>
          </w:rPr>
          <w:t>https://toros.edu.tr/sayfalar/yabanci-diller-yuksekokulu-stratejik-plan</w:t>
        </w:r>
      </w:hyperlink>
    </w:p>
    <w:p w14:paraId="1DEFF974" w14:textId="77777777" w:rsidR="00E86444" w:rsidRPr="00317AA0" w:rsidRDefault="00E86444" w:rsidP="00E86444">
      <w:pPr>
        <w:spacing w:line="240" w:lineRule="auto"/>
        <w:rPr>
          <w:rFonts w:ascii="Times New Roman" w:eastAsia="Calibri" w:hAnsi="Times New Roman" w:cs="Times New Roman"/>
          <w:b/>
          <w:sz w:val="24"/>
          <w:szCs w:val="24"/>
        </w:rPr>
      </w:pPr>
    </w:p>
    <w:p w14:paraId="7C347699" w14:textId="5BE29160" w:rsidR="00E86444" w:rsidRPr="00317AA0" w:rsidRDefault="00E86444" w:rsidP="00E86444">
      <w:pPr>
        <w:spacing w:line="240" w:lineRule="auto"/>
        <w:rPr>
          <w:rFonts w:ascii="Times New Roman" w:eastAsia="Calibri" w:hAnsi="Times New Roman" w:cs="Times New Roman"/>
          <w:sz w:val="24"/>
          <w:szCs w:val="24"/>
        </w:rPr>
      </w:pPr>
      <w:r w:rsidRPr="00317AA0">
        <w:rPr>
          <w:rFonts w:ascii="Times New Roman" w:eastAsia="Calibri" w:hAnsi="Times New Roman" w:cs="Times New Roman"/>
          <w:b/>
          <w:sz w:val="24"/>
          <w:szCs w:val="24"/>
        </w:rPr>
        <w:t>D. YÖNETİM SİSTEMİ</w:t>
      </w:r>
    </w:p>
    <w:p w14:paraId="32A01324" w14:textId="216366FA" w:rsidR="00510EFB" w:rsidRPr="00317AA0" w:rsidRDefault="00510EFB" w:rsidP="00510EFB">
      <w:pPr>
        <w:pBdr>
          <w:top w:val="nil"/>
          <w:left w:val="nil"/>
          <w:bottom w:val="nil"/>
          <w:right w:val="nil"/>
          <w:between w:val="nil"/>
        </w:pBdr>
        <w:spacing w:line="240" w:lineRule="auto"/>
        <w:ind w:firstLine="708"/>
        <w:jc w:val="both"/>
        <w:rPr>
          <w:rFonts w:ascii="Times New Roman" w:eastAsia="Calibri" w:hAnsi="Times New Roman" w:cs="Times New Roman"/>
          <w:i/>
          <w:iCs/>
          <w:sz w:val="24"/>
          <w:szCs w:val="24"/>
        </w:rPr>
      </w:pPr>
      <w:r w:rsidRPr="00317AA0">
        <w:rPr>
          <w:rFonts w:ascii="Times New Roman" w:eastAsia="Calibri" w:hAnsi="Times New Roman" w:cs="Times New Roman"/>
          <w:i/>
          <w:iCs/>
          <w:sz w:val="24"/>
          <w:szCs w:val="24"/>
        </w:rPr>
        <w:t>“Öğrenci Danışmanları Kurulu toplantılarına ilişkin bilgiye rastlanmamıştır.”</w:t>
      </w:r>
    </w:p>
    <w:p w14:paraId="7D724B8D" w14:textId="2FAB11A4" w:rsidR="00091F83" w:rsidRPr="00317AA0" w:rsidRDefault="00091F83" w:rsidP="00510EFB">
      <w:pPr>
        <w:pBdr>
          <w:top w:val="nil"/>
          <w:left w:val="nil"/>
          <w:bottom w:val="nil"/>
          <w:right w:val="nil"/>
          <w:between w:val="nil"/>
        </w:pBdr>
        <w:spacing w:line="240" w:lineRule="auto"/>
        <w:ind w:firstLine="708"/>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Kurul toplantı tutanağı Ek-6’da sunulmuştur.</w:t>
      </w:r>
    </w:p>
    <w:p w14:paraId="6891AF4F" w14:textId="50D09F83" w:rsidR="00510EFB" w:rsidRPr="00317AA0" w:rsidRDefault="00510EFB" w:rsidP="00510EFB">
      <w:pPr>
        <w:pBdr>
          <w:top w:val="nil"/>
          <w:left w:val="nil"/>
          <w:bottom w:val="nil"/>
          <w:right w:val="nil"/>
          <w:between w:val="nil"/>
        </w:pBdr>
        <w:spacing w:line="240" w:lineRule="auto"/>
        <w:ind w:left="708"/>
        <w:jc w:val="both"/>
        <w:rPr>
          <w:rFonts w:ascii="Times New Roman" w:eastAsia="Calibri" w:hAnsi="Times New Roman" w:cs="Times New Roman"/>
          <w:i/>
          <w:iCs/>
          <w:sz w:val="24"/>
          <w:szCs w:val="24"/>
        </w:rPr>
      </w:pPr>
      <w:r w:rsidRPr="00317AA0">
        <w:rPr>
          <w:rFonts w:ascii="Times New Roman" w:eastAsia="Calibri" w:hAnsi="Times New Roman" w:cs="Times New Roman"/>
          <w:i/>
          <w:iCs/>
          <w:sz w:val="24"/>
          <w:szCs w:val="24"/>
        </w:rPr>
        <w:t>“İdari ve destek birimlerinde görev alan personelin eğitim ve liyakatlerinin üstlendikleri görevlerle uyumunu sağlamak üzere tanımlı süreçler kullanılması.”</w:t>
      </w:r>
    </w:p>
    <w:p w14:paraId="6E8443BF" w14:textId="00E602A3" w:rsidR="00091F83" w:rsidRPr="00317AA0" w:rsidRDefault="00091F83" w:rsidP="00510EFB">
      <w:pPr>
        <w:pBdr>
          <w:top w:val="nil"/>
          <w:left w:val="nil"/>
          <w:bottom w:val="nil"/>
          <w:right w:val="nil"/>
          <w:between w:val="nil"/>
        </w:pBdr>
        <w:spacing w:line="240" w:lineRule="auto"/>
        <w:ind w:left="708"/>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Kalite El Kitabı ve Personel El Kitabının</w:t>
      </w:r>
      <w:r w:rsidR="00160F0C" w:rsidRPr="00317AA0">
        <w:rPr>
          <w:rFonts w:ascii="Times New Roman" w:eastAsia="Calibri" w:hAnsi="Times New Roman" w:cs="Times New Roman"/>
          <w:sz w:val="24"/>
          <w:szCs w:val="24"/>
        </w:rPr>
        <w:t xml:space="preserve"> (Staff Handbook) 1.6</w:t>
      </w:r>
      <w:r w:rsidRPr="00317AA0">
        <w:rPr>
          <w:rFonts w:ascii="Times New Roman" w:eastAsia="Calibri" w:hAnsi="Times New Roman" w:cs="Times New Roman"/>
          <w:sz w:val="24"/>
          <w:szCs w:val="24"/>
        </w:rPr>
        <w:t xml:space="preserve"> numaralı bölümlerinde birimde görev alan personelin iş tanımları bulunmaktadır. Ayrıca iş tanımları akademik yıl başında personele imzalatılır ve kendilerine bir örneği teslim edilir.</w:t>
      </w:r>
      <w:r w:rsidR="0038701F" w:rsidRPr="00317AA0">
        <w:rPr>
          <w:rFonts w:ascii="Times New Roman" w:eastAsia="Calibri" w:hAnsi="Times New Roman" w:cs="Times New Roman"/>
          <w:sz w:val="24"/>
          <w:szCs w:val="24"/>
        </w:rPr>
        <w:t xml:space="preserve"> Bunun dışında personelin ihtiyacı olan bütün bilgiler Personel El Kitabı</w:t>
      </w:r>
      <w:r w:rsidR="00160F0C" w:rsidRPr="00317AA0">
        <w:rPr>
          <w:rFonts w:ascii="Times New Roman" w:eastAsia="Calibri" w:hAnsi="Times New Roman" w:cs="Times New Roman"/>
          <w:sz w:val="24"/>
          <w:szCs w:val="24"/>
        </w:rPr>
        <w:t>nda (Staff Handbook)</w:t>
      </w:r>
      <w:r w:rsidR="0038701F" w:rsidRPr="00317AA0">
        <w:rPr>
          <w:rFonts w:ascii="Times New Roman" w:eastAsia="Calibri" w:hAnsi="Times New Roman" w:cs="Times New Roman"/>
          <w:sz w:val="24"/>
          <w:szCs w:val="24"/>
        </w:rPr>
        <w:t xml:space="preserve"> mevcuttur.</w:t>
      </w:r>
    </w:p>
    <w:p w14:paraId="46741F76" w14:textId="70BAC996" w:rsidR="00510EFB" w:rsidRPr="00317AA0" w:rsidRDefault="00510EFB" w:rsidP="00510EFB">
      <w:pPr>
        <w:pBdr>
          <w:top w:val="nil"/>
          <w:left w:val="nil"/>
          <w:bottom w:val="nil"/>
          <w:right w:val="nil"/>
          <w:between w:val="nil"/>
        </w:pBdr>
        <w:spacing w:line="240" w:lineRule="auto"/>
        <w:ind w:left="708"/>
        <w:jc w:val="both"/>
        <w:rPr>
          <w:rFonts w:ascii="Times New Roman" w:eastAsia="Calibri" w:hAnsi="Times New Roman" w:cs="Times New Roman"/>
          <w:i/>
          <w:iCs/>
          <w:sz w:val="24"/>
          <w:szCs w:val="24"/>
        </w:rPr>
      </w:pPr>
      <w:r w:rsidRPr="00317AA0">
        <w:rPr>
          <w:rFonts w:ascii="Times New Roman" w:eastAsia="Calibri" w:hAnsi="Times New Roman" w:cs="Times New Roman"/>
          <w:i/>
          <w:iCs/>
          <w:sz w:val="24"/>
          <w:szCs w:val="24"/>
        </w:rPr>
        <w:t>“Yönetim organlarına öğrenci temsilcilerinin de dahil edilmesi.”</w:t>
      </w:r>
    </w:p>
    <w:p w14:paraId="48D4768E" w14:textId="7CFF125F" w:rsidR="0046711A" w:rsidRPr="00317AA0" w:rsidRDefault="0046711A" w:rsidP="00510EFB">
      <w:pPr>
        <w:pBdr>
          <w:top w:val="nil"/>
          <w:left w:val="nil"/>
          <w:bottom w:val="nil"/>
          <w:right w:val="nil"/>
          <w:between w:val="nil"/>
        </w:pBdr>
        <w:spacing w:line="240" w:lineRule="auto"/>
        <w:ind w:left="708"/>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 xml:space="preserve">Yabancı Diller Yüksekokulu Danışma Kurulu Üyeleri arasında Bölüm Öğrenci Temsilcisi bulunmaktadır (Ek 12). Ayrıca her sınıfın öğrenci temsilcisi bulunmaktadır, </w:t>
      </w:r>
      <w:r w:rsidRPr="00317AA0">
        <w:rPr>
          <w:rFonts w:ascii="Times New Roman" w:eastAsia="Calibri" w:hAnsi="Times New Roman" w:cs="Times New Roman"/>
          <w:sz w:val="24"/>
          <w:szCs w:val="24"/>
        </w:rPr>
        <w:lastRenderedPageBreak/>
        <w:t>bu temsilciler ile 8 haftada 1 toplantı yapılarak alınan kararlara öğrenci katılımı sağlanmaktadır (Ek 3).</w:t>
      </w:r>
    </w:p>
    <w:p w14:paraId="3D7C85F9" w14:textId="12FFDC91" w:rsidR="00510EFB" w:rsidRPr="00317AA0" w:rsidRDefault="00510EFB" w:rsidP="00510EFB">
      <w:pPr>
        <w:pBdr>
          <w:top w:val="nil"/>
          <w:left w:val="nil"/>
          <w:bottom w:val="nil"/>
          <w:right w:val="nil"/>
          <w:between w:val="nil"/>
        </w:pBdr>
        <w:spacing w:line="240" w:lineRule="auto"/>
        <w:ind w:left="708"/>
        <w:jc w:val="both"/>
        <w:rPr>
          <w:rFonts w:ascii="Times New Roman" w:eastAsia="Calibri" w:hAnsi="Times New Roman" w:cs="Times New Roman"/>
          <w:i/>
          <w:iCs/>
          <w:sz w:val="24"/>
          <w:szCs w:val="24"/>
        </w:rPr>
      </w:pPr>
      <w:r w:rsidRPr="00317AA0">
        <w:rPr>
          <w:rFonts w:ascii="Times New Roman" w:eastAsia="Calibri" w:hAnsi="Times New Roman" w:cs="Times New Roman"/>
          <w:i/>
          <w:iCs/>
          <w:sz w:val="24"/>
          <w:szCs w:val="24"/>
        </w:rPr>
        <w:t>“Birimin, eğitim-öğretim, araştırma-geliştirme faaliyetlerini de içerecek şekilde tüm faaliyetleri ile ilgili güncel verileri kamuoyuyla paylaşılması etkinliğinin artırılması.”</w:t>
      </w:r>
    </w:p>
    <w:p w14:paraId="7CBD66BD" w14:textId="48613C43" w:rsidR="00160F0C" w:rsidRPr="00317AA0" w:rsidRDefault="002345CC" w:rsidP="00510EFB">
      <w:pPr>
        <w:pBdr>
          <w:top w:val="nil"/>
          <w:left w:val="nil"/>
          <w:bottom w:val="nil"/>
          <w:right w:val="nil"/>
          <w:between w:val="nil"/>
        </w:pBdr>
        <w:spacing w:line="240" w:lineRule="auto"/>
        <w:ind w:left="708"/>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 xml:space="preserve">Birimimizde kamuoyu ile paylaşım iki şekilde yapılır. Birincisi hazırlanan el kitapları ile ikincisi ise resmi site ve </w:t>
      </w:r>
      <w:hyperlink r:id="rId34" w:history="1">
        <w:r w:rsidRPr="00317AA0">
          <w:rPr>
            <w:rStyle w:val="Kpr"/>
            <w:rFonts w:ascii="Times New Roman" w:eastAsia="Calibri" w:hAnsi="Times New Roman" w:cs="Times New Roman"/>
            <w:sz w:val="24"/>
            <w:szCs w:val="24"/>
          </w:rPr>
          <w:t>https://www.torosceviri.info/</w:t>
        </w:r>
      </w:hyperlink>
      <w:r w:rsidRPr="00317AA0">
        <w:rPr>
          <w:rFonts w:ascii="Times New Roman" w:eastAsia="Calibri" w:hAnsi="Times New Roman" w:cs="Times New Roman"/>
          <w:sz w:val="24"/>
          <w:szCs w:val="24"/>
        </w:rPr>
        <w:t xml:space="preserve"> adresi üzerinden. Yapılan öneriler doğrultusunda özellikle web sitesi daha sık şekilde güncellenmektedir (</w:t>
      </w:r>
      <w:hyperlink r:id="rId35" w:history="1">
        <w:r w:rsidRPr="00317AA0">
          <w:rPr>
            <w:rStyle w:val="Kpr"/>
            <w:rFonts w:ascii="Times New Roman" w:eastAsia="Calibri" w:hAnsi="Times New Roman" w:cs="Times New Roman"/>
            <w:sz w:val="24"/>
            <w:szCs w:val="24"/>
          </w:rPr>
          <w:t>https://toros.edu.tr/sayfalar/yabanci-diller-yuksekokulu</w:t>
        </w:r>
      </w:hyperlink>
      <w:r w:rsidRPr="00317AA0">
        <w:rPr>
          <w:rFonts w:ascii="Times New Roman" w:eastAsia="Calibri" w:hAnsi="Times New Roman" w:cs="Times New Roman"/>
          <w:sz w:val="24"/>
          <w:szCs w:val="24"/>
        </w:rPr>
        <w:t xml:space="preserve">). </w:t>
      </w:r>
    </w:p>
    <w:p w14:paraId="5551B26D" w14:textId="0ED37957" w:rsidR="00A72391" w:rsidRPr="00317AA0" w:rsidRDefault="00A72391" w:rsidP="00510EFB">
      <w:pPr>
        <w:pBdr>
          <w:top w:val="nil"/>
          <w:left w:val="nil"/>
          <w:bottom w:val="nil"/>
          <w:right w:val="nil"/>
          <w:between w:val="nil"/>
        </w:pBdr>
        <w:spacing w:line="240" w:lineRule="auto"/>
        <w:ind w:left="708"/>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“Yüksekokul Stratejik Planında belirtilen hedeflerin gerçekleşme oranlarının yıllık olarak belirlenerek Kamuoyuyla paylaşılması.”</w:t>
      </w:r>
    </w:p>
    <w:p w14:paraId="61E2CA82" w14:textId="53F3790F" w:rsidR="00317AA0" w:rsidRPr="00317AA0" w:rsidRDefault="00317AA0" w:rsidP="00510EFB">
      <w:pPr>
        <w:pBdr>
          <w:top w:val="nil"/>
          <w:left w:val="nil"/>
          <w:bottom w:val="nil"/>
          <w:right w:val="nil"/>
          <w:between w:val="nil"/>
        </w:pBdr>
        <w:spacing w:line="240" w:lineRule="auto"/>
        <w:ind w:left="708"/>
        <w:jc w:val="both"/>
        <w:rPr>
          <w:rFonts w:ascii="Times New Roman" w:eastAsia="Calibri" w:hAnsi="Times New Roman" w:cs="Times New Roman"/>
          <w:sz w:val="24"/>
          <w:szCs w:val="24"/>
        </w:rPr>
      </w:pPr>
      <w:r w:rsidRPr="00317AA0">
        <w:rPr>
          <w:rFonts w:ascii="Times New Roman" w:hAnsi="Times New Roman" w:cs="Times New Roman"/>
          <w:color w:val="222222"/>
          <w:shd w:val="clear" w:color="auto" w:fill="FFFFFF"/>
        </w:rPr>
        <w:t>Stratejik planımız 2022-2026 yıllarını kapsayacak biçimde kurum içerisinde standart olacak biçimde revize edilmiş olup hedef gerçekleşme oranları 2022 yılının BİDR raporunda paylaşılmaya başlanacaktır.</w:t>
      </w:r>
    </w:p>
    <w:p w14:paraId="4A4FB874" w14:textId="5ABF470B" w:rsidR="00510EFB" w:rsidRPr="00317AA0" w:rsidRDefault="00510EFB" w:rsidP="00510EFB">
      <w:pPr>
        <w:pBdr>
          <w:top w:val="nil"/>
          <w:left w:val="nil"/>
          <w:bottom w:val="nil"/>
          <w:right w:val="nil"/>
          <w:between w:val="nil"/>
        </w:pBdr>
        <w:spacing w:line="240" w:lineRule="auto"/>
        <w:ind w:left="708"/>
        <w:jc w:val="both"/>
        <w:rPr>
          <w:rFonts w:ascii="Times New Roman" w:eastAsia="Calibri" w:hAnsi="Times New Roman" w:cs="Times New Roman"/>
          <w:i/>
          <w:iCs/>
          <w:sz w:val="24"/>
          <w:szCs w:val="24"/>
        </w:rPr>
      </w:pPr>
      <w:r w:rsidRPr="00317AA0">
        <w:rPr>
          <w:rFonts w:ascii="Times New Roman" w:eastAsia="Calibri" w:hAnsi="Times New Roman" w:cs="Times New Roman"/>
          <w:i/>
          <w:iCs/>
          <w:sz w:val="24"/>
          <w:szCs w:val="24"/>
        </w:rPr>
        <w:t>“Birimin, yönetim ve idari kadroların verimliliğini ölçüp değerlendirebilen ve hesap verebilirliklerini sağlayan yaklaşımlara sahip olması.”</w:t>
      </w:r>
    </w:p>
    <w:p w14:paraId="7715577F" w14:textId="77BAA6E3" w:rsidR="00C73A58" w:rsidRPr="00317AA0" w:rsidRDefault="00C73A58" w:rsidP="00510EFB">
      <w:pPr>
        <w:pBdr>
          <w:top w:val="nil"/>
          <w:left w:val="nil"/>
          <w:bottom w:val="nil"/>
          <w:right w:val="nil"/>
          <w:between w:val="nil"/>
        </w:pBdr>
        <w:spacing w:line="240" w:lineRule="auto"/>
        <w:ind w:left="708"/>
        <w:jc w:val="both"/>
        <w:rPr>
          <w:rFonts w:ascii="Times New Roman" w:eastAsia="Calibri" w:hAnsi="Times New Roman" w:cs="Times New Roman"/>
          <w:sz w:val="24"/>
          <w:szCs w:val="24"/>
        </w:rPr>
      </w:pPr>
      <w:r w:rsidRPr="00317AA0">
        <w:rPr>
          <w:rFonts w:ascii="Times New Roman" w:eastAsia="Calibri" w:hAnsi="Times New Roman" w:cs="Times New Roman"/>
          <w:sz w:val="24"/>
          <w:szCs w:val="24"/>
        </w:rPr>
        <w:t xml:space="preserve">Kalite El Kitabı Bölüm 2’de bütün politikalarımıza (ilkelerimize) ulaşılabilir. </w:t>
      </w:r>
      <w:r w:rsidR="007236F3">
        <w:rPr>
          <w:rFonts w:ascii="Times New Roman" w:eastAsia="Calibri" w:hAnsi="Times New Roman" w:cs="Times New Roman"/>
          <w:sz w:val="24"/>
          <w:szCs w:val="24"/>
        </w:rPr>
        <w:t xml:space="preserve">Ayrıca ilkeler ve yönergeler web sitesinde de mevcuttur. </w:t>
      </w:r>
      <w:r w:rsidRPr="00317AA0">
        <w:rPr>
          <w:rFonts w:ascii="Times New Roman" w:eastAsia="Calibri" w:hAnsi="Times New Roman" w:cs="Times New Roman"/>
          <w:sz w:val="24"/>
          <w:szCs w:val="24"/>
        </w:rPr>
        <w:t xml:space="preserve">Birimdeki </w:t>
      </w:r>
      <w:r w:rsidR="00145DEE" w:rsidRPr="00317AA0">
        <w:rPr>
          <w:rFonts w:ascii="Times New Roman" w:eastAsia="Calibri" w:hAnsi="Times New Roman" w:cs="Times New Roman"/>
          <w:sz w:val="24"/>
          <w:szCs w:val="24"/>
        </w:rPr>
        <w:t xml:space="preserve">bütün </w:t>
      </w:r>
      <w:r w:rsidRPr="00317AA0">
        <w:rPr>
          <w:rFonts w:ascii="Times New Roman" w:eastAsia="Calibri" w:hAnsi="Times New Roman" w:cs="Times New Roman"/>
          <w:sz w:val="24"/>
          <w:szCs w:val="24"/>
        </w:rPr>
        <w:t>uygulamalar bu ilkelere</w:t>
      </w:r>
      <w:r w:rsidR="007236F3">
        <w:rPr>
          <w:rFonts w:ascii="Times New Roman" w:eastAsia="Calibri" w:hAnsi="Times New Roman" w:cs="Times New Roman"/>
          <w:sz w:val="24"/>
          <w:szCs w:val="24"/>
        </w:rPr>
        <w:t xml:space="preserve"> ve yönergelere </w:t>
      </w:r>
      <w:r w:rsidRPr="00317AA0">
        <w:rPr>
          <w:rFonts w:ascii="Times New Roman" w:eastAsia="Calibri" w:hAnsi="Times New Roman" w:cs="Times New Roman"/>
          <w:sz w:val="24"/>
          <w:szCs w:val="24"/>
        </w:rPr>
        <w:t>göre yapılmaktadır</w:t>
      </w:r>
      <w:r w:rsidR="00145DEE" w:rsidRPr="00317AA0">
        <w:rPr>
          <w:rFonts w:ascii="Times New Roman" w:eastAsia="Calibri" w:hAnsi="Times New Roman" w:cs="Times New Roman"/>
          <w:sz w:val="24"/>
          <w:szCs w:val="24"/>
        </w:rPr>
        <w:t>. Bu ilkeler birim yönetiminin, birim çalışanlarına ve genel kamuoyuna hesap verebilirliğini şeffaf hale getirmektedir.</w:t>
      </w:r>
    </w:p>
    <w:p w14:paraId="1B4CE4E4" w14:textId="77777777" w:rsidR="00091F83" w:rsidRPr="00317AA0" w:rsidRDefault="00091F83" w:rsidP="00091F83">
      <w:pPr>
        <w:pStyle w:val="Default"/>
        <w:numPr>
          <w:ilvl w:val="0"/>
          <w:numId w:val="1"/>
        </w:numPr>
        <w:rPr>
          <w:b/>
          <w:bCs/>
        </w:rPr>
      </w:pPr>
      <w:r w:rsidRPr="00317AA0">
        <w:rPr>
          <w:b/>
          <w:bCs/>
        </w:rPr>
        <w:t>Birime Ait Belgeler</w:t>
      </w:r>
    </w:p>
    <w:p w14:paraId="5D956E70" w14:textId="64B9DEA2" w:rsidR="00510EFB" w:rsidRPr="00317AA0" w:rsidRDefault="0046711A" w:rsidP="00510EFB">
      <w:pPr>
        <w:ind w:left="708"/>
        <w:jc w:val="both"/>
        <w:rPr>
          <w:rFonts w:ascii="Times New Roman" w:hAnsi="Times New Roman" w:cs="Times New Roman"/>
          <w:i/>
          <w:iCs/>
          <w:sz w:val="24"/>
          <w:szCs w:val="24"/>
        </w:rPr>
      </w:pPr>
      <w:r w:rsidRPr="00317AA0">
        <w:rPr>
          <w:rFonts w:ascii="Times New Roman" w:hAnsi="Times New Roman" w:cs="Times New Roman"/>
          <w:sz w:val="24"/>
          <w:szCs w:val="24"/>
        </w:rPr>
        <w:object w:dxaOrig="1537" w:dyaOrig="994" w14:anchorId="70568D0C">
          <v:shape id="_x0000_i1037" type="#_x0000_t75" style="width:77.65pt;height:49.45pt" o:ole="">
            <v:imagedata r:id="rId18" o:title=""/>
          </v:shape>
          <o:OLEObject Type="Embed" ProgID="Acrobat.Document.DC" ShapeID="_x0000_i1037" DrawAspect="Icon" ObjectID="_1706600963" r:id="rId36"/>
        </w:object>
      </w:r>
      <w:bookmarkStart w:id="2" w:name="_MON_1706595940"/>
      <w:bookmarkEnd w:id="2"/>
      <w:r w:rsidRPr="00317AA0">
        <w:rPr>
          <w:rFonts w:ascii="Times New Roman" w:hAnsi="Times New Roman" w:cs="Times New Roman"/>
          <w:sz w:val="24"/>
          <w:szCs w:val="24"/>
        </w:rPr>
        <w:object w:dxaOrig="1537" w:dyaOrig="994" w14:anchorId="499EEA22">
          <v:shape id="_x0000_i1038" type="#_x0000_t75" style="width:77.65pt;height:49.45pt" o:ole="">
            <v:imagedata r:id="rId37" o:title=""/>
          </v:shape>
          <o:OLEObject Type="Embed" ProgID="Word.Document.12" ShapeID="_x0000_i1038" DrawAspect="Icon" ObjectID="_1706600964" r:id="rId38">
            <o:FieldCodes>\s</o:FieldCodes>
          </o:OLEObject>
        </w:object>
      </w:r>
    </w:p>
    <w:sectPr w:rsidR="00510EFB" w:rsidRPr="00317AA0" w:rsidSect="00025F07">
      <w:headerReference w:type="default" r:id="rId39"/>
      <w:pgSz w:w="11906" w:h="16838" w:code="9"/>
      <w:pgMar w:top="1417" w:right="1417" w:bottom="1417" w:left="141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0F9BB3" w14:textId="77777777" w:rsidR="007B6829" w:rsidRDefault="007B6829" w:rsidP="00E84D43">
      <w:pPr>
        <w:spacing w:after="0" w:line="240" w:lineRule="auto"/>
      </w:pPr>
      <w:r>
        <w:separator/>
      </w:r>
    </w:p>
  </w:endnote>
  <w:endnote w:type="continuationSeparator" w:id="0">
    <w:p w14:paraId="4157BB52" w14:textId="77777777" w:rsidR="007B6829" w:rsidRDefault="007B6829" w:rsidP="00E84D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43A0E2" w14:textId="77777777" w:rsidR="007B6829" w:rsidRDefault="007B6829" w:rsidP="00E84D43">
      <w:pPr>
        <w:spacing w:after="0" w:line="240" w:lineRule="auto"/>
      </w:pPr>
      <w:r>
        <w:separator/>
      </w:r>
    </w:p>
  </w:footnote>
  <w:footnote w:type="continuationSeparator" w:id="0">
    <w:p w14:paraId="2DAEB42F" w14:textId="77777777" w:rsidR="007B6829" w:rsidRDefault="007B6829" w:rsidP="00E84D4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28688" w14:textId="08588502" w:rsidR="00E84D43" w:rsidRDefault="00E84D43" w:rsidP="00E84D43">
    <w:pPr>
      <w:jc w:val="both"/>
      <w:rPr>
        <w:rFonts w:ascii="Times New Roman" w:hAnsi="Times New Roman" w:cs="Times New Roman"/>
      </w:rPr>
    </w:pPr>
    <w:r>
      <w:rPr>
        <w:noProof/>
      </w:rPr>
      <w:drawing>
        <wp:inline distT="0" distB="0" distL="0" distR="0" wp14:anchorId="063927CE" wp14:editId="66BBD705">
          <wp:extent cx="586854" cy="586854"/>
          <wp:effectExtent l="0" t="0" r="381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3545" cy="593545"/>
                  </a:xfrm>
                  <a:prstGeom prst="rect">
                    <a:avLst/>
                  </a:prstGeom>
                  <a:noFill/>
                  <a:ln>
                    <a:noFill/>
                  </a:ln>
                </pic:spPr>
              </pic:pic>
            </a:graphicData>
          </a:graphic>
        </wp:inline>
      </w:drawing>
    </w:r>
    <w:r w:rsidRPr="00E84D43">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YABANCI DİLLER YÜKSEKOKULU</w:t>
    </w:r>
  </w:p>
  <w:p w14:paraId="27AFC8A7" w14:textId="77777777" w:rsidR="00E84D43" w:rsidRDefault="00E84D43" w:rsidP="00E84D43">
    <w:pPr>
      <w:ind w:left="4248" w:firstLine="708"/>
      <w:jc w:val="both"/>
      <w:rPr>
        <w:rFonts w:ascii="Times New Roman" w:hAnsi="Times New Roman" w:cs="Times New Roman"/>
      </w:rPr>
    </w:pPr>
    <w:r>
      <w:rPr>
        <w:rFonts w:ascii="Times New Roman" w:hAnsi="Times New Roman" w:cs="Times New Roman"/>
      </w:rPr>
      <w:t>BİRİM İÇ DEĞERLENDİRME EK RAPORU</w:t>
    </w:r>
  </w:p>
  <w:p w14:paraId="2149B38F" w14:textId="1DB17FD1" w:rsidR="00E84D43" w:rsidRDefault="00E84D43">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CA5603BE"/>
    <w:multiLevelType w:val="hybridMultilevel"/>
    <w:tmpl w:val="C2C177EA"/>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29B968FD"/>
    <w:multiLevelType w:val="hybridMultilevel"/>
    <w:tmpl w:val="553091C6"/>
    <w:lvl w:ilvl="0" w:tplc="B16E78A2">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2" w15:restartNumberingAfterBreak="0">
    <w:nsid w:val="53313B37"/>
    <w:multiLevelType w:val="hybridMultilevel"/>
    <w:tmpl w:val="B34CD73C"/>
    <w:lvl w:ilvl="0" w:tplc="E1725FC6">
      <w:start w:val="1"/>
      <w:numFmt w:val="decimal"/>
      <w:lvlText w:val="%1)"/>
      <w:lvlJc w:val="left"/>
      <w:pPr>
        <w:ind w:left="1068" w:hanging="360"/>
      </w:pPr>
      <w:rPr>
        <w:rFonts w:hint="default"/>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59AE"/>
    <w:rsid w:val="00002703"/>
    <w:rsid w:val="00025F07"/>
    <w:rsid w:val="00091F83"/>
    <w:rsid w:val="000A1442"/>
    <w:rsid w:val="000D6F1B"/>
    <w:rsid w:val="00145DEE"/>
    <w:rsid w:val="00160F0C"/>
    <w:rsid w:val="00215233"/>
    <w:rsid w:val="002345CC"/>
    <w:rsid w:val="00303822"/>
    <w:rsid w:val="00317AA0"/>
    <w:rsid w:val="0038701F"/>
    <w:rsid w:val="0046711A"/>
    <w:rsid w:val="00510EFB"/>
    <w:rsid w:val="005C70EB"/>
    <w:rsid w:val="00637BB1"/>
    <w:rsid w:val="007236F3"/>
    <w:rsid w:val="00767CB8"/>
    <w:rsid w:val="007771CE"/>
    <w:rsid w:val="007B6829"/>
    <w:rsid w:val="00850540"/>
    <w:rsid w:val="008A4F3B"/>
    <w:rsid w:val="009C6E9C"/>
    <w:rsid w:val="00A72391"/>
    <w:rsid w:val="00AC6C44"/>
    <w:rsid w:val="00B50305"/>
    <w:rsid w:val="00C45A50"/>
    <w:rsid w:val="00C73A58"/>
    <w:rsid w:val="00CD081F"/>
    <w:rsid w:val="00CE59AE"/>
    <w:rsid w:val="00E003AB"/>
    <w:rsid w:val="00E1409A"/>
    <w:rsid w:val="00E22097"/>
    <w:rsid w:val="00E82075"/>
    <w:rsid w:val="00E84D43"/>
    <w:rsid w:val="00E86444"/>
    <w:rsid w:val="00EE6A8D"/>
    <w:rsid w:val="00F9315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42347E"/>
  <w15:chartTrackingRefBased/>
  <w15:docId w15:val="{87975EC0-D6EA-495F-A543-12239B0842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Default">
    <w:name w:val="Default"/>
    <w:rsid w:val="00EE6A8D"/>
    <w:pPr>
      <w:autoSpaceDE w:val="0"/>
      <w:autoSpaceDN w:val="0"/>
      <w:adjustRightInd w:val="0"/>
      <w:spacing w:after="0" w:line="240" w:lineRule="auto"/>
    </w:pPr>
    <w:rPr>
      <w:rFonts w:ascii="Times New Roman" w:hAnsi="Times New Roman" w:cs="Times New Roman"/>
      <w:color w:val="000000"/>
      <w:sz w:val="24"/>
      <w:szCs w:val="24"/>
    </w:rPr>
  </w:style>
  <w:style w:type="character" w:styleId="Kpr">
    <w:name w:val="Hyperlink"/>
    <w:basedOn w:val="VarsaylanParagrafYazTipi"/>
    <w:uiPriority w:val="99"/>
    <w:unhideWhenUsed/>
    <w:rsid w:val="00EE6A8D"/>
    <w:rPr>
      <w:color w:val="0563C1" w:themeColor="hyperlink"/>
      <w:u w:val="single"/>
    </w:rPr>
  </w:style>
  <w:style w:type="character" w:styleId="zmlenmeyenBahsetme">
    <w:name w:val="Unresolved Mention"/>
    <w:basedOn w:val="VarsaylanParagrafYazTipi"/>
    <w:uiPriority w:val="99"/>
    <w:semiHidden/>
    <w:unhideWhenUsed/>
    <w:rsid w:val="00EE6A8D"/>
    <w:rPr>
      <w:color w:val="605E5C"/>
      <w:shd w:val="clear" w:color="auto" w:fill="E1DFDD"/>
    </w:rPr>
  </w:style>
  <w:style w:type="paragraph" w:styleId="ListeParagraf">
    <w:name w:val="List Paragraph"/>
    <w:basedOn w:val="Normal"/>
    <w:uiPriority w:val="34"/>
    <w:qFormat/>
    <w:rsid w:val="00E1409A"/>
    <w:pPr>
      <w:ind w:left="720"/>
      <w:contextualSpacing/>
    </w:pPr>
  </w:style>
  <w:style w:type="paragraph" w:styleId="stBilgi">
    <w:name w:val="header"/>
    <w:basedOn w:val="Normal"/>
    <w:link w:val="stBilgiChar"/>
    <w:uiPriority w:val="99"/>
    <w:unhideWhenUsed/>
    <w:rsid w:val="00E84D43"/>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E84D43"/>
  </w:style>
  <w:style w:type="paragraph" w:styleId="AltBilgi">
    <w:name w:val="footer"/>
    <w:basedOn w:val="Normal"/>
    <w:link w:val="AltBilgiChar"/>
    <w:uiPriority w:val="99"/>
    <w:unhideWhenUsed/>
    <w:rsid w:val="00E84D43"/>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E84D43"/>
  </w:style>
  <w:style w:type="character" w:styleId="zlenenKpr">
    <w:name w:val="FollowedHyperlink"/>
    <w:basedOn w:val="VarsaylanParagrafYazTipi"/>
    <w:uiPriority w:val="99"/>
    <w:semiHidden/>
    <w:unhideWhenUsed/>
    <w:rsid w:val="00C45A5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image" Target="media/image6.emf"/><Relationship Id="rId26" Type="http://schemas.openxmlformats.org/officeDocument/2006/relationships/image" Target="media/image10.emf"/><Relationship Id="rId39" Type="http://schemas.openxmlformats.org/officeDocument/2006/relationships/header" Target="header1.xml"/><Relationship Id="rId21" Type="http://schemas.openxmlformats.org/officeDocument/2006/relationships/oleObject" Target="embeddings/oleObject5.bin"/><Relationship Id="rId34" Type="http://schemas.openxmlformats.org/officeDocument/2006/relationships/hyperlink" Target="https://www.torosceviri.info/" TargetMode="External"/><Relationship Id="rId7" Type="http://schemas.openxmlformats.org/officeDocument/2006/relationships/hyperlink" Target="https://toros.edu.tr/sayfalar/yabanci-diller-yuksekokulu-stratejik-plan" TargetMode="Externa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1.em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package" Target="embeddings/Microsoft_Word_Document1.docx"/><Relationship Id="rId24" Type="http://schemas.openxmlformats.org/officeDocument/2006/relationships/image" Target="media/image9.emf"/><Relationship Id="rId32" Type="http://schemas.openxmlformats.org/officeDocument/2006/relationships/package" Target="embeddings/Microsoft_Word_Document3.docx"/><Relationship Id="rId37" Type="http://schemas.openxmlformats.org/officeDocument/2006/relationships/image" Target="media/image13.emf"/><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package" Target="embeddings/Microsoft_Word_Document2.docx"/><Relationship Id="rId28" Type="http://schemas.openxmlformats.org/officeDocument/2006/relationships/hyperlink" Target="https://drive.google.com/file/d/1ZfgYFpU-Y2McQNCpemRQGwh6IOPRHgug/view" TargetMode="External"/><Relationship Id="rId36" Type="http://schemas.openxmlformats.org/officeDocument/2006/relationships/oleObject" Target="embeddings/oleObject8.bin"/><Relationship Id="rId10" Type="http://schemas.openxmlformats.org/officeDocument/2006/relationships/image" Target="media/image2.emf"/><Relationship Id="rId19" Type="http://schemas.openxmlformats.org/officeDocument/2006/relationships/oleObject" Target="embeddings/oleObject4.bin"/><Relationship Id="rId31" Type="http://schemas.openxmlformats.org/officeDocument/2006/relationships/image" Target="media/image12.emf"/><Relationship Id="rId4" Type="http://schemas.openxmlformats.org/officeDocument/2006/relationships/webSettings" Target="webSettings.xml"/><Relationship Id="rId9" Type="http://schemas.openxmlformats.org/officeDocument/2006/relationships/package" Target="embeddings/Microsoft_Word_Document.doc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7.bin"/><Relationship Id="rId30" Type="http://schemas.openxmlformats.org/officeDocument/2006/relationships/package" Target="embeddings/Microsoft_PowerPoint_Presentation.pptx"/><Relationship Id="rId35" Type="http://schemas.openxmlformats.org/officeDocument/2006/relationships/hyperlink" Target="https://toros.edu.tr/sayfalar/yabanci-diller-yuksekokulu" TargetMode="External"/><Relationship Id="rId8" Type="http://schemas.openxmlformats.org/officeDocument/2006/relationships/image" Target="media/image1.emf"/><Relationship Id="rId3" Type="http://schemas.openxmlformats.org/officeDocument/2006/relationships/settings" Target="settings.xml"/><Relationship Id="rId12" Type="http://schemas.openxmlformats.org/officeDocument/2006/relationships/image" Target="media/image3.emf"/><Relationship Id="rId17" Type="http://schemas.openxmlformats.org/officeDocument/2006/relationships/oleObject" Target="embeddings/oleObject3.bin"/><Relationship Id="rId25" Type="http://schemas.openxmlformats.org/officeDocument/2006/relationships/oleObject" Target="embeddings/oleObject6.bin"/><Relationship Id="rId33" Type="http://schemas.openxmlformats.org/officeDocument/2006/relationships/hyperlink" Target="https://toros.edu.tr/sayfalar/yabanci-diller-yuksekokulu-stratejik-plan" TargetMode="External"/><Relationship Id="rId38" Type="http://schemas.openxmlformats.org/officeDocument/2006/relationships/package" Target="embeddings/Microsoft_Word_Document4.docx"/></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239</TotalTime>
  <Pages>4</Pages>
  <Words>1190</Words>
  <Characters>6783</Characters>
  <Application>Microsoft Office Word</Application>
  <DocSecurity>0</DocSecurity>
  <Lines>56</Lines>
  <Paragraphs>15</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7958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Alper Kalyoncu</dc:creator>
  <cp:keywords/>
  <dc:description/>
  <cp:lastModifiedBy>Alper Kalyoncu</cp:lastModifiedBy>
  <cp:revision>16</cp:revision>
  <dcterms:created xsi:type="dcterms:W3CDTF">2022-02-16T08:30:00Z</dcterms:created>
  <dcterms:modified xsi:type="dcterms:W3CDTF">2022-02-17T08:02:00Z</dcterms:modified>
</cp:coreProperties>
</file>